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79C" w:rsidRDefault="00DA4A86" w:rsidP="004F379C">
      <w:r>
        <w:rPr>
          <w:rFonts w:hint="eastAsia"/>
        </w:rPr>
        <w:t>小</w:t>
      </w:r>
      <w:r w:rsidR="00E6144C">
        <w:rPr>
          <w:rFonts w:hint="eastAsia"/>
        </w:rPr>
        <w:t>タイトル：健康部保健所健康づくり課</w:t>
      </w:r>
    </w:p>
    <w:p w:rsidR="00E6144C" w:rsidRDefault="00E6144C" w:rsidP="004F379C"/>
    <w:p w:rsidR="00A94120" w:rsidRPr="00DA4A86" w:rsidRDefault="00E37CE1" w:rsidP="00E6144C">
      <w:pPr>
        <w:rPr>
          <w:b/>
        </w:rPr>
      </w:pPr>
      <w:r w:rsidRPr="00DA4A86">
        <w:rPr>
          <w:rFonts w:hint="eastAsia"/>
          <w:b/>
        </w:rPr>
        <w:t>日本人の食事摂取基準（2</w:t>
      </w:r>
      <w:r w:rsidRPr="00DA4A86">
        <w:rPr>
          <w:b/>
        </w:rPr>
        <w:t>025</w:t>
      </w:r>
      <w:r w:rsidR="00E6144C" w:rsidRPr="00DA4A86">
        <w:rPr>
          <w:rFonts w:hint="eastAsia"/>
          <w:b/>
        </w:rPr>
        <w:t>年版）が策定されました</w:t>
      </w:r>
      <w:r w:rsidR="00DA4A86" w:rsidRPr="00DA4A86">
        <w:rPr>
          <w:rFonts w:hint="eastAsia"/>
          <w:b/>
        </w:rPr>
        <w:t>（太字）</w:t>
      </w:r>
    </w:p>
    <w:p w:rsidR="00E37CE1" w:rsidRDefault="00E6144C" w:rsidP="00E6144C">
      <w:r>
        <w:rPr>
          <w:rFonts w:hint="eastAsia"/>
        </w:rPr>
        <w:t>本文：</w:t>
      </w:r>
      <w:r w:rsidR="00E37CE1">
        <w:rPr>
          <w:rFonts w:hint="eastAsia"/>
        </w:rPr>
        <w:t>食事摂取基準は、5年ごとに食事摂取の現状や最新の知見等に基づき改定されています。令和7年4月1日から「日本人の食事摂取基準（2025</w:t>
      </w:r>
      <w:r w:rsidR="004F379C">
        <w:rPr>
          <w:rFonts w:hint="eastAsia"/>
        </w:rPr>
        <w:t>年版）」が適用されます。</w:t>
      </w:r>
      <w:r w:rsidR="00E37CE1">
        <w:rPr>
          <w:rFonts w:hint="eastAsia"/>
        </w:rPr>
        <w:t>施設においてご対応いただきますようお願いいたします。</w:t>
      </w:r>
    </w:p>
    <w:p w:rsidR="00E37CE1" w:rsidRDefault="00E37CE1"/>
    <w:p w:rsidR="00E37CE1" w:rsidRDefault="00E37CE1">
      <w:r>
        <w:rPr>
          <w:rFonts w:hint="eastAsia"/>
        </w:rPr>
        <w:t>厚労省ホームページ「日本人の食事摂取基準（2025年版）」策定検討会報告書</w:t>
      </w:r>
    </w:p>
    <w:p w:rsidR="00E37CE1" w:rsidRDefault="008920A9">
      <w:hyperlink r:id="rId7" w:history="1">
        <w:r w:rsidR="00A526AD" w:rsidRPr="00C5202B">
          <w:rPr>
            <w:rStyle w:val="a3"/>
          </w:rPr>
          <w:t>https://www.mhlw.go.jp/stf/newpage_44138.html</w:t>
        </w:r>
      </w:hyperlink>
    </w:p>
    <w:p w:rsidR="00E37CE1" w:rsidRDefault="00E37CE1"/>
    <w:p w:rsidR="00E37CE1" w:rsidRPr="00DA4A86" w:rsidRDefault="008B2D01" w:rsidP="00E6144C">
      <w:pPr>
        <w:rPr>
          <w:b/>
        </w:rPr>
      </w:pPr>
      <w:r w:rsidRPr="00DA4A86">
        <w:rPr>
          <w:rFonts w:hint="eastAsia"/>
          <w:b/>
        </w:rPr>
        <w:t>東大阪市電子申請システムで</w:t>
      </w:r>
      <w:r w:rsidR="00DA4A86">
        <w:rPr>
          <w:rFonts w:hint="eastAsia"/>
          <w:b/>
        </w:rPr>
        <w:t>の</w:t>
      </w:r>
      <w:r w:rsidR="00F10286">
        <w:rPr>
          <w:rFonts w:hint="eastAsia"/>
          <w:b/>
        </w:rPr>
        <w:t>給食施設の届出等の</w:t>
      </w:r>
      <w:r w:rsidR="00E6144C" w:rsidRPr="00DA4A86">
        <w:rPr>
          <w:rFonts w:hint="eastAsia"/>
          <w:b/>
        </w:rPr>
        <w:t>受付を開始しました</w:t>
      </w:r>
      <w:r w:rsidR="00DA4A86">
        <w:rPr>
          <w:rFonts w:hint="eastAsia"/>
          <w:b/>
        </w:rPr>
        <w:t>（太字）</w:t>
      </w:r>
    </w:p>
    <w:p w:rsidR="008B2D01" w:rsidRDefault="00E6144C" w:rsidP="00E6144C">
      <w:r>
        <w:rPr>
          <w:rFonts w:hint="eastAsia"/>
        </w:rPr>
        <w:t>本文：</w:t>
      </w:r>
      <w:r w:rsidR="008B2D01">
        <w:rPr>
          <w:rFonts w:hint="eastAsia"/>
        </w:rPr>
        <w:t>本市では、健康増進法等に基づき、特定給食</w:t>
      </w:r>
      <w:r w:rsidR="00991F57">
        <w:rPr>
          <w:rFonts w:hint="eastAsia"/>
        </w:rPr>
        <w:t>施設及びその他の給食施設の設置者に対して、特定給食施設等の届出と</w:t>
      </w:r>
      <w:bookmarkStart w:id="0" w:name="_GoBack"/>
      <w:bookmarkEnd w:id="0"/>
      <w:r w:rsidR="008B2D01">
        <w:rPr>
          <w:rFonts w:hint="eastAsia"/>
        </w:rPr>
        <w:t>栄養管理報告書の提出を求めています。</w:t>
      </w:r>
    </w:p>
    <w:p w:rsidR="00DA4A86" w:rsidRDefault="00B33A36">
      <w:r>
        <w:rPr>
          <w:rFonts w:hint="eastAsia"/>
        </w:rPr>
        <w:t xml:space="preserve">　令和7年2月25日から、</w:t>
      </w:r>
      <w:r w:rsidR="008B2D01">
        <w:rPr>
          <w:rFonts w:hint="eastAsia"/>
        </w:rPr>
        <w:t>新たに東大阪市電子申請システムによる提出の受付を開始しました。</w:t>
      </w:r>
    </w:p>
    <w:p w:rsidR="004F379C" w:rsidRDefault="004F379C">
      <w:r>
        <w:rPr>
          <w:rFonts w:hint="eastAsia"/>
        </w:rPr>
        <w:t>【届出・提出方法】</w:t>
      </w:r>
    </w:p>
    <w:p w:rsidR="00DA4A86" w:rsidRDefault="00DA4A86">
      <w:r>
        <w:rPr>
          <w:rFonts w:hint="eastAsia"/>
        </w:rPr>
        <w:t>・（追加）電子申請システム</w:t>
      </w:r>
    </w:p>
    <w:p w:rsidR="00DA4A86" w:rsidRDefault="00DA4A86">
      <w:r>
        <w:rPr>
          <w:rFonts w:hint="eastAsia"/>
        </w:rPr>
        <w:t xml:space="preserve">　　　　開始・変更・廃止届→手順に従って申込フォームに入力してください。（従来の様式への記載不要です）</w:t>
      </w:r>
    </w:p>
    <w:p w:rsidR="00DA4A86" w:rsidRDefault="00DA4A86">
      <w:r>
        <w:rPr>
          <w:rFonts w:hint="eastAsia"/>
        </w:rPr>
        <w:t xml:space="preserve">　　　　栄養管理報告書の提出→従来の様式にご記入の上、電子申請システム上にアップロードしてください。</w:t>
      </w:r>
    </w:p>
    <w:p w:rsidR="00DA4A86" w:rsidRDefault="004F379C">
      <w:r>
        <w:rPr>
          <w:rFonts w:hint="eastAsia"/>
        </w:rPr>
        <w:t>・郵送</w:t>
      </w:r>
      <w:r w:rsidR="00DA4A86">
        <w:rPr>
          <w:rFonts w:hint="eastAsia"/>
        </w:rPr>
        <w:t>・</w:t>
      </w:r>
      <w:r>
        <w:rPr>
          <w:rFonts w:hint="eastAsia"/>
        </w:rPr>
        <w:t>窓口持参</w:t>
      </w:r>
      <w:r w:rsidR="00DA4A86">
        <w:rPr>
          <w:rFonts w:hint="eastAsia"/>
        </w:rPr>
        <w:t>・</w:t>
      </w:r>
      <w:r>
        <w:rPr>
          <w:rFonts w:hint="eastAsia"/>
        </w:rPr>
        <w:t>メール</w:t>
      </w:r>
    </w:p>
    <w:p w:rsidR="00DA4A86" w:rsidRDefault="00DA4A86" w:rsidP="00DA4A86">
      <w:pPr>
        <w:ind w:firstLineChars="100" w:firstLine="210"/>
      </w:pPr>
      <w:r>
        <w:rPr>
          <w:rFonts w:hint="eastAsia"/>
        </w:rPr>
        <w:t>※メールでの受付は</w:t>
      </w:r>
      <w:r w:rsidR="004F379C">
        <w:rPr>
          <w:rFonts w:hint="eastAsia"/>
        </w:rPr>
        <w:t>令和9年3月31日に終了します</w:t>
      </w:r>
    </w:p>
    <w:p w:rsidR="00ED689B" w:rsidRDefault="00ED689B">
      <w:r>
        <w:rPr>
          <w:rFonts w:hint="eastAsia"/>
        </w:rPr>
        <w:t>【</w:t>
      </w:r>
      <w:r w:rsidR="00DA4A86">
        <w:rPr>
          <w:rFonts w:hint="eastAsia"/>
        </w:rPr>
        <w:t>届出・提出先</w:t>
      </w:r>
      <w:r>
        <w:rPr>
          <w:rFonts w:hint="eastAsia"/>
        </w:rPr>
        <w:t>】</w:t>
      </w:r>
    </w:p>
    <w:p w:rsidR="00ED689B" w:rsidRDefault="00ED689B">
      <w:r>
        <w:rPr>
          <w:rFonts w:hint="eastAsia"/>
        </w:rPr>
        <w:t>(〒5</w:t>
      </w:r>
      <w:r>
        <w:t>79-</w:t>
      </w:r>
      <w:r>
        <w:rPr>
          <w:rFonts w:hint="eastAsia"/>
        </w:rPr>
        <w:t>の施設</w:t>
      </w:r>
      <w:r>
        <w:t>)</w:t>
      </w:r>
      <w:r>
        <w:rPr>
          <w:rFonts w:hint="eastAsia"/>
        </w:rPr>
        <w:t>東大阪市保健所東保健センター</w:t>
      </w:r>
    </w:p>
    <w:p w:rsidR="00ED689B" w:rsidRDefault="00ED689B" w:rsidP="00ED689B">
      <w:r>
        <w:rPr>
          <w:rFonts w:hint="eastAsia"/>
        </w:rPr>
        <w:t>(〒5</w:t>
      </w:r>
      <w:r>
        <w:t>78-</w:t>
      </w:r>
      <w:r>
        <w:rPr>
          <w:rFonts w:hint="eastAsia"/>
        </w:rPr>
        <w:t>の施設</w:t>
      </w:r>
      <w:r>
        <w:t>)</w:t>
      </w:r>
      <w:r>
        <w:rPr>
          <w:rFonts w:hint="eastAsia"/>
        </w:rPr>
        <w:t>東大阪市保健所中保健センター</w:t>
      </w:r>
    </w:p>
    <w:p w:rsidR="00ED689B" w:rsidRDefault="00ED689B" w:rsidP="00ED689B">
      <w:r>
        <w:rPr>
          <w:rFonts w:hint="eastAsia"/>
        </w:rPr>
        <w:t>(〒5</w:t>
      </w:r>
      <w:r>
        <w:t>77-</w:t>
      </w:r>
      <w:r>
        <w:rPr>
          <w:rFonts w:hint="eastAsia"/>
        </w:rPr>
        <w:t>の施設</w:t>
      </w:r>
      <w:r>
        <w:t>)</w:t>
      </w:r>
      <w:r w:rsidR="00F10286">
        <w:rPr>
          <w:rFonts w:hint="eastAsia"/>
        </w:rPr>
        <w:t>東大阪市保健所西保健センター</w:t>
      </w:r>
    </w:p>
    <w:p w:rsidR="00DA4A86" w:rsidRDefault="00DA4A86"/>
    <w:p w:rsidR="00DA4A86" w:rsidRDefault="00DA4A86">
      <w:r>
        <w:rPr>
          <w:rFonts w:hint="eastAsia"/>
        </w:rPr>
        <w:t>詳しくは市ウェブサイト「特定給食施設施設及びその他の給食施設の届出」をご覧ください。</w:t>
      </w:r>
    </w:p>
    <w:p w:rsidR="00E6144C" w:rsidRDefault="00A81785">
      <w:r>
        <w:rPr>
          <w:rFonts w:hint="eastAsia"/>
        </w:rPr>
        <w:t>特定給食施設及びその他の給食施設の届出</w:t>
      </w:r>
    </w:p>
    <w:p w:rsidR="00A81785" w:rsidRDefault="008920A9">
      <w:hyperlink r:id="rId8" w:history="1">
        <w:r w:rsidR="00A81785" w:rsidRPr="00B32403">
          <w:rPr>
            <w:rStyle w:val="a3"/>
          </w:rPr>
          <w:t>https://www.city.higashiosaka.lg.jp/0000005672.html</w:t>
        </w:r>
      </w:hyperlink>
    </w:p>
    <w:p w:rsidR="008B2D01" w:rsidRDefault="008B2D01"/>
    <w:sectPr w:rsidR="008B2D01" w:rsidSect="00E6144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A36" w:rsidRDefault="00B33A36" w:rsidP="00B33A36">
      <w:r>
        <w:separator/>
      </w:r>
    </w:p>
  </w:endnote>
  <w:endnote w:type="continuationSeparator" w:id="0">
    <w:p w:rsidR="00B33A36" w:rsidRDefault="00B33A36" w:rsidP="00B33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A36" w:rsidRDefault="00B33A36" w:rsidP="00B33A36">
      <w:r>
        <w:separator/>
      </w:r>
    </w:p>
  </w:footnote>
  <w:footnote w:type="continuationSeparator" w:id="0">
    <w:p w:rsidR="00B33A36" w:rsidRDefault="00B33A36" w:rsidP="00B33A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E3235"/>
    <w:multiLevelType w:val="hybridMultilevel"/>
    <w:tmpl w:val="F43A12D6"/>
    <w:lvl w:ilvl="0" w:tplc="A0BA71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4B4000"/>
    <w:multiLevelType w:val="hybridMultilevel"/>
    <w:tmpl w:val="519679EE"/>
    <w:lvl w:ilvl="0" w:tplc="A7FCF8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CE1"/>
    <w:rsid w:val="004F379C"/>
    <w:rsid w:val="00540BBF"/>
    <w:rsid w:val="008B2D01"/>
    <w:rsid w:val="00991F57"/>
    <w:rsid w:val="00A526AD"/>
    <w:rsid w:val="00A81785"/>
    <w:rsid w:val="00A94120"/>
    <w:rsid w:val="00B33A36"/>
    <w:rsid w:val="00DA4A86"/>
    <w:rsid w:val="00E37CE1"/>
    <w:rsid w:val="00E6144C"/>
    <w:rsid w:val="00ED689B"/>
    <w:rsid w:val="00F102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233872E"/>
  <w15:chartTrackingRefBased/>
  <w15:docId w15:val="{DA00894D-6A7D-4FD7-AD4C-7E9CA2807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B2D01"/>
    <w:rPr>
      <w:color w:val="0563C1" w:themeColor="hyperlink"/>
      <w:u w:val="single"/>
    </w:rPr>
  </w:style>
  <w:style w:type="paragraph" w:styleId="a4">
    <w:name w:val="List Paragraph"/>
    <w:basedOn w:val="a"/>
    <w:uiPriority w:val="34"/>
    <w:qFormat/>
    <w:rsid w:val="00A526AD"/>
    <w:pPr>
      <w:ind w:leftChars="400" w:left="840"/>
    </w:pPr>
  </w:style>
  <w:style w:type="paragraph" w:styleId="a5">
    <w:name w:val="Balloon Text"/>
    <w:basedOn w:val="a"/>
    <w:link w:val="a6"/>
    <w:uiPriority w:val="99"/>
    <w:semiHidden/>
    <w:unhideWhenUsed/>
    <w:rsid w:val="00540BB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40BBF"/>
    <w:rPr>
      <w:rFonts w:asciiTheme="majorHAnsi" w:eastAsiaTheme="majorEastAsia" w:hAnsiTheme="majorHAnsi" w:cstheme="majorBidi"/>
      <w:sz w:val="18"/>
      <w:szCs w:val="18"/>
    </w:rPr>
  </w:style>
  <w:style w:type="paragraph" w:styleId="a7">
    <w:name w:val="header"/>
    <w:basedOn w:val="a"/>
    <w:link w:val="a8"/>
    <w:uiPriority w:val="99"/>
    <w:unhideWhenUsed/>
    <w:rsid w:val="00B33A36"/>
    <w:pPr>
      <w:tabs>
        <w:tab w:val="center" w:pos="4252"/>
        <w:tab w:val="right" w:pos="8504"/>
      </w:tabs>
      <w:snapToGrid w:val="0"/>
    </w:pPr>
  </w:style>
  <w:style w:type="character" w:customStyle="1" w:styleId="a8">
    <w:name w:val="ヘッダー (文字)"/>
    <w:basedOn w:val="a0"/>
    <w:link w:val="a7"/>
    <w:uiPriority w:val="99"/>
    <w:rsid w:val="00B33A36"/>
  </w:style>
  <w:style w:type="paragraph" w:styleId="a9">
    <w:name w:val="footer"/>
    <w:basedOn w:val="a"/>
    <w:link w:val="aa"/>
    <w:uiPriority w:val="99"/>
    <w:unhideWhenUsed/>
    <w:rsid w:val="00B33A36"/>
    <w:pPr>
      <w:tabs>
        <w:tab w:val="center" w:pos="4252"/>
        <w:tab w:val="right" w:pos="8504"/>
      </w:tabs>
      <w:snapToGrid w:val="0"/>
    </w:pPr>
  </w:style>
  <w:style w:type="character" w:customStyle="1" w:styleId="aa">
    <w:name w:val="フッター (文字)"/>
    <w:basedOn w:val="a0"/>
    <w:link w:val="a9"/>
    <w:uiPriority w:val="99"/>
    <w:rsid w:val="00B33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higashiosaka.lg.jp/0000005672.html" TargetMode="External"/><Relationship Id="rId3" Type="http://schemas.openxmlformats.org/officeDocument/2006/relationships/settings" Target="settings.xml"/><Relationship Id="rId7" Type="http://schemas.openxmlformats.org/officeDocument/2006/relationships/hyperlink" Target="https://www.mhlw.go.jp/stf/newpage_44138.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Pages>
  <Words>133</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東大阪市</dc:creator>
  <cp:keywords/>
  <dc:description/>
  <cp:lastModifiedBy>東大阪市</cp:lastModifiedBy>
  <cp:revision>6</cp:revision>
  <cp:lastPrinted>2025-05-02T01:32:00Z</cp:lastPrinted>
  <dcterms:created xsi:type="dcterms:W3CDTF">2025-05-01T08:42:00Z</dcterms:created>
  <dcterms:modified xsi:type="dcterms:W3CDTF">2025-05-02T04:22:00Z</dcterms:modified>
</cp:coreProperties>
</file>